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3957C" w14:textId="15F4187D" w:rsidR="00A71D88" w:rsidRPr="00ED685D" w:rsidRDefault="00A71D88" w:rsidP="00A71D88">
      <w:pPr>
        <w:pStyle w:val="Docketnumber"/>
        <w:rPr>
          <w:sz w:val="24"/>
          <w:szCs w:val="24"/>
        </w:rPr>
      </w:pPr>
      <w:r w:rsidRPr="00ED685D">
        <w:rPr>
          <w:sz w:val="24"/>
          <w:szCs w:val="24"/>
        </w:rPr>
        <w:t>DOCKET NO.</w:t>
      </w:r>
      <w:r w:rsidR="00D611B1" w:rsidRPr="00ED685D">
        <w:rPr>
          <w:sz w:val="24"/>
          <w:szCs w:val="24"/>
        </w:rPr>
        <w:t xml:space="preserve"> </w:t>
      </w:r>
      <w:r w:rsidR="00944149" w:rsidRPr="00ED685D">
        <w:rPr>
          <w:sz w:val="24"/>
          <w:szCs w:val="24"/>
        </w:rPr>
        <w:t>51907</w:t>
      </w:r>
    </w:p>
    <w:p w14:paraId="42BA8B17" w14:textId="77777777" w:rsidR="00A71D88" w:rsidRPr="00ED685D" w:rsidRDefault="00A71D88" w:rsidP="00A71D88">
      <w:pPr>
        <w:pStyle w:val="Docketnumber"/>
        <w:rPr>
          <w:b w:val="0"/>
          <w:sz w:val="24"/>
          <w:szCs w:val="24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A71D88" w:rsidRPr="00ED685D" w14:paraId="3A7B36FF" w14:textId="77777777" w:rsidTr="009059B4">
        <w:trPr>
          <w:trHeight w:val="886"/>
          <w:jc w:val="center"/>
        </w:trPr>
        <w:tc>
          <w:tcPr>
            <w:tcW w:w="4799" w:type="dxa"/>
          </w:tcPr>
          <w:p w14:paraId="4A439DBF" w14:textId="77777777" w:rsidR="00944149" w:rsidRPr="00ED685D" w:rsidRDefault="00944149" w:rsidP="00944149">
            <w:pPr>
              <w:jc w:val="left"/>
              <w:rPr>
                <w:b/>
                <w:bCs/>
                <w:szCs w:val="24"/>
              </w:rPr>
            </w:pPr>
            <w:r w:rsidRPr="00ED685D">
              <w:rPr>
                <w:b/>
                <w:bCs/>
                <w:szCs w:val="24"/>
              </w:rPr>
              <w:t>APPLICATION OF PALO DURO</w:t>
            </w:r>
          </w:p>
          <w:p w14:paraId="1F078C0B" w14:textId="77777777" w:rsidR="00944149" w:rsidRPr="00ED685D" w:rsidRDefault="00944149" w:rsidP="00944149">
            <w:pPr>
              <w:jc w:val="left"/>
              <w:rPr>
                <w:b/>
                <w:bCs/>
                <w:szCs w:val="24"/>
              </w:rPr>
            </w:pPr>
            <w:r w:rsidRPr="00ED685D">
              <w:rPr>
                <w:b/>
                <w:bCs/>
                <w:szCs w:val="24"/>
              </w:rPr>
              <w:t>SERVICE COMPANY, INC. FOR A</w:t>
            </w:r>
          </w:p>
          <w:p w14:paraId="0976D16B" w14:textId="7F944BCC" w:rsidR="00A71D88" w:rsidRPr="00ED685D" w:rsidRDefault="00944149" w:rsidP="00944149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ED685D">
              <w:rPr>
                <w:b/>
                <w:bCs/>
                <w:szCs w:val="24"/>
              </w:rPr>
              <w:t>CLASS D RATE ADJUSTMENT</w:t>
            </w:r>
          </w:p>
        </w:tc>
        <w:tc>
          <w:tcPr>
            <w:tcW w:w="451" w:type="dxa"/>
          </w:tcPr>
          <w:p w14:paraId="2E4CA41A" w14:textId="77777777" w:rsidR="00A71D88" w:rsidRPr="00ED685D" w:rsidRDefault="00A71D88" w:rsidP="009059B4">
            <w:pPr>
              <w:rPr>
                <w:b/>
                <w:szCs w:val="24"/>
              </w:rPr>
            </w:pPr>
            <w:r w:rsidRPr="00ED685D">
              <w:rPr>
                <w:b/>
                <w:szCs w:val="24"/>
              </w:rPr>
              <w:t>§</w:t>
            </w:r>
          </w:p>
          <w:p w14:paraId="4D40560E" w14:textId="77777777" w:rsidR="00A71D88" w:rsidRPr="00ED685D" w:rsidRDefault="00A71D88" w:rsidP="009059B4">
            <w:pPr>
              <w:rPr>
                <w:b/>
                <w:szCs w:val="24"/>
              </w:rPr>
            </w:pPr>
            <w:r w:rsidRPr="00ED685D">
              <w:rPr>
                <w:b/>
                <w:szCs w:val="24"/>
              </w:rPr>
              <w:t>§</w:t>
            </w:r>
          </w:p>
          <w:p w14:paraId="38324468" w14:textId="7E0C8B7F" w:rsidR="00403255" w:rsidRPr="00ED685D" w:rsidRDefault="00A71D88" w:rsidP="00B67060">
            <w:pPr>
              <w:rPr>
                <w:b/>
                <w:szCs w:val="24"/>
              </w:rPr>
            </w:pPr>
            <w:r w:rsidRPr="00ED685D"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7B772424" w14:textId="77777777" w:rsidR="00A71D88" w:rsidRPr="00ED685D" w:rsidRDefault="00A71D88" w:rsidP="009059B4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ED685D">
              <w:rPr>
                <w:bCs/>
                <w:szCs w:val="24"/>
              </w:rPr>
              <w:t>PUBLIC UTILITY COMMISSION</w:t>
            </w:r>
          </w:p>
          <w:p w14:paraId="24B27B88" w14:textId="77777777" w:rsidR="00A71D88" w:rsidRPr="00ED685D" w:rsidRDefault="00A71D88" w:rsidP="009059B4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E39CD05" w14:textId="77777777" w:rsidR="00A71D88" w:rsidRPr="00ED685D" w:rsidRDefault="00A71D88" w:rsidP="009059B4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ED685D">
              <w:rPr>
                <w:bCs/>
                <w:szCs w:val="24"/>
              </w:rPr>
              <w:t>OF TEXAS</w:t>
            </w:r>
          </w:p>
        </w:tc>
      </w:tr>
    </w:tbl>
    <w:p w14:paraId="23F9A9FB" w14:textId="77777777" w:rsidR="00AF3657" w:rsidRPr="00ED685D" w:rsidRDefault="00AF3657" w:rsidP="00AF3657">
      <w:pPr>
        <w:pStyle w:val="Documentheading"/>
        <w:rPr>
          <w:sz w:val="24"/>
          <w:szCs w:val="24"/>
        </w:rPr>
      </w:pPr>
    </w:p>
    <w:p w14:paraId="2133CB3A" w14:textId="65040400" w:rsidR="00727FD7" w:rsidRPr="00C56158" w:rsidRDefault="00377262" w:rsidP="00C56158">
      <w:pPr>
        <w:spacing w:after="120" w:line="360" w:lineRule="auto"/>
        <w:jc w:val="center"/>
        <w:rPr>
          <w:b/>
          <w:bCs/>
          <w:caps/>
          <w:szCs w:val="24"/>
        </w:rPr>
      </w:pPr>
      <w:r w:rsidRPr="00ED685D">
        <w:rPr>
          <w:b/>
          <w:bCs/>
          <w:caps/>
          <w:szCs w:val="24"/>
        </w:rPr>
        <w:t>commission STAFF’S REQUEST FOR EXTENSION</w:t>
      </w:r>
    </w:p>
    <w:p w14:paraId="0053D077" w14:textId="66ADDD6D" w:rsidR="001127BF" w:rsidRDefault="00944149" w:rsidP="00C56158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ED685D">
        <w:rPr>
          <w:szCs w:val="24"/>
        </w:rPr>
        <w:t xml:space="preserve">On March 17, 2021, Palo </w:t>
      </w:r>
      <w:proofErr w:type="spellStart"/>
      <w:r w:rsidRPr="00ED685D">
        <w:rPr>
          <w:szCs w:val="24"/>
        </w:rPr>
        <w:t>Duro</w:t>
      </w:r>
      <w:proofErr w:type="spellEnd"/>
      <w:r w:rsidRPr="00ED685D">
        <w:rPr>
          <w:szCs w:val="24"/>
        </w:rPr>
        <w:t xml:space="preserve"> Service Company, Inc. (Palo </w:t>
      </w:r>
      <w:proofErr w:type="spellStart"/>
      <w:r w:rsidRPr="00ED685D">
        <w:rPr>
          <w:szCs w:val="24"/>
        </w:rPr>
        <w:t>Duro</w:t>
      </w:r>
      <w:proofErr w:type="spellEnd"/>
      <w:r w:rsidRPr="00ED685D">
        <w:rPr>
          <w:szCs w:val="24"/>
        </w:rPr>
        <w:t xml:space="preserve">) filed an application for a Class D rate adjustment for the </w:t>
      </w:r>
      <w:proofErr w:type="spellStart"/>
      <w:r w:rsidRPr="00ED685D">
        <w:rPr>
          <w:szCs w:val="24"/>
        </w:rPr>
        <w:t>Duchane</w:t>
      </w:r>
      <w:proofErr w:type="spellEnd"/>
      <w:r w:rsidRPr="00ED685D">
        <w:rPr>
          <w:szCs w:val="24"/>
        </w:rPr>
        <w:t xml:space="preserve"> Chateaux, Glider Base Estates, and Trinity River subdivisions, which it is authorized to serve under certificate of convenience and necessity (CCN) No. 12200. On March 17, 2021, Palo </w:t>
      </w:r>
      <w:proofErr w:type="spellStart"/>
      <w:r w:rsidRPr="00ED685D">
        <w:rPr>
          <w:szCs w:val="24"/>
        </w:rPr>
        <w:t>Duro</w:t>
      </w:r>
      <w:proofErr w:type="spellEnd"/>
      <w:r w:rsidRPr="00ED685D">
        <w:rPr>
          <w:szCs w:val="24"/>
        </w:rPr>
        <w:t xml:space="preserve"> also applied</w:t>
      </w:r>
      <w:r w:rsidR="000B2C7D">
        <w:rPr>
          <w:szCs w:val="24"/>
        </w:rPr>
        <w:t>, i</w:t>
      </w:r>
      <w:r w:rsidR="000B2C7D" w:rsidRPr="00ED685D">
        <w:rPr>
          <w:szCs w:val="24"/>
        </w:rPr>
        <w:t>n Docket No. 51908,</w:t>
      </w:r>
      <w:r w:rsidR="000B2C7D" w:rsidRPr="00065694">
        <w:rPr>
          <w:rStyle w:val="FootnoteReference"/>
          <w:szCs w:val="16"/>
        </w:rPr>
        <w:footnoteReference w:id="1"/>
      </w:r>
      <w:r w:rsidRPr="00ED685D">
        <w:rPr>
          <w:szCs w:val="24"/>
        </w:rPr>
        <w:t xml:space="preserve"> for a Class D rate adjustment for the Aledo Ridge subdivision, which it is also authorized to serve under CCN No. 12200. Palo </w:t>
      </w:r>
      <w:proofErr w:type="spellStart"/>
      <w:r w:rsidRPr="00ED685D">
        <w:rPr>
          <w:szCs w:val="24"/>
        </w:rPr>
        <w:t>Duro</w:t>
      </w:r>
      <w:proofErr w:type="spellEnd"/>
      <w:r w:rsidRPr="00ED685D">
        <w:rPr>
          <w:szCs w:val="24"/>
        </w:rPr>
        <w:t xml:space="preserve"> request</w:t>
      </w:r>
      <w:r w:rsidR="00065694">
        <w:rPr>
          <w:szCs w:val="24"/>
        </w:rPr>
        <w:t>ed</w:t>
      </w:r>
      <w:r w:rsidRPr="00ED685D">
        <w:rPr>
          <w:szCs w:val="24"/>
        </w:rPr>
        <w:t xml:space="preserve"> approval to adjust its minimum monthly charge and gallonage rates by 5%.</w:t>
      </w:r>
      <w:r w:rsidR="001127BF">
        <w:rPr>
          <w:szCs w:val="24"/>
        </w:rPr>
        <w:t xml:space="preserve"> </w:t>
      </w:r>
      <w:r w:rsidR="004F14D1" w:rsidRPr="00ED685D">
        <w:rPr>
          <w:szCs w:val="24"/>
        </w:rPr>
        <w:t>On April 5</w:t>
      </w:r>
      <w:r w:rsidRPr="00ED685D">
        <w:rPr>
          <w:szCs w:val="24"/>
        </w:rPr>
        <w:t xml:space="preserve">, 2021, the administrative law judge filed Order No. </w:t>
      </w:r>
      <w:r w:rsidR="004F14D1" w:rsidRPr="00ED685D">
        <w:rPr>
          <w:szCs w:val="24"/>
        </w:rPr>
        <w:t>2</w:t>
      </w:r>
      <w:r w:rsidR="00065694">
        <w:rPr>
          <w:szCs w:val="24"/>
        </w:rPr>
        <w:t>,</w:t>
      </w:r>
      <w:r w:rsidR="004F14D1" w:rsidRPr="00ED685D">
        <w:rPr>
          <w:szCs w:val="24"/>
        </w:rPr>
        <w:t xml:space="preserve"> consolidating both applications into Docket No. 51907.</w:t>
      </w:r>
    </w:p>
    <w:p w14:paraId="77A8C6B5" w14:textId="58F2FE92" w:rsidR="00944149" w:rsidRPr="001127BF" w:rsidRDefault="00C56158" w:rsidP="00C56158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Under </w:t>
      </w:r>
      <w:r w:rsidR="00E7119E" w:rsidRPr="00ED685D">
        <w:rPr>
          <w:szCs w:val="24"/>
        </w:rPr>
        <w:t>16 T</w:t>
      </w:r>
      <w:r w:rsidR="00E7119E">
        <w:rPr>
          <w:szCs w:val="24"/>
        </w:rPr>
        <w:t xml:space="preserve">exas </w:t>
      </w:r>
      <w:r w:rsidR="00E7119E" w:rsidRPr="00ED685D">
        <w:rPr>
          <w:szCs w:val="24"/>
        </w:rPr>
        <w:t>A</w:t>
      </w:r>
      <w:r w:rsidR="00E7119E">
        <w:rPr>
          <w:szCs w:val="24"/>
        </w:rPr>
        <w:t xml:space="preserve">dministrative </w:t>
      </w:r>
      <w:r w:rsidR="00E7119E" w:rsidRPr="00ED685D">
        <w:rPr>
          <w:szCs w:val="24"/>
        </w:rPr>
        <w:t>C</w:t>
      </w:r>
      <w:r w:rsidR="00E7119E">
        <w:rPr>
          <w:szCs w:val="24"/>
        </w:rPr>
        <w:t>ode</w:t>
      </w:r>
      <w:r w:rsidR="00E7119E" w:rsidRPr="00ED685D">
        <w:rPr>
          <w:szCs w:val="24"/>
        </w:rPr>
        <w:t xml:space="preserve"> </w:t>
      </w:r>
      <w:r w:rsidR="00E7119E">
        <w:rPr>
          <w:szCs w:val="24"/>
        </w:rPr>
        <w:t xml:space="preserve">(TAC) </w:t>
      </w:r>
      <w:r w:rsidR="00E7119E" w:rsidRPr="00ED685D">
        <w:rPr>
          <w:szCs w:val="24"/>
        </w:rPr>
        <w:t>§ 2</w:t>
      </w:r>
      <w:r w:rsidR="00E7119E">
        <w:rPr>
          <w:szCs w:val="24"/>
        </w:rPr>
        <w:t>4.49(d)(2)</w:t>
      </w:r>
      <w:r>
        <w:rPr>
          <w:szCs w:val="24"/>
        </w:rPr>
        <w:t>,</w:t>
      </w:r>
      <w:r w:rsidR="00E7119E">
        <w:rPr>
          <w:szCs w:val="24"/>
        </w:rPr>
        <w:t xml:space="preserve"> the Staff</w:t>
      </w:r>
      <w:r w:rsidR="001A6FFC">
        <w:rPr>
          <w:szCs w:val="24"/>
        </w:rPr>
        <w:t xml:space="preserve"> (Staff) of the Public Utility Commission of Texas </w:t>
      </w:r>
      <w:r>
        <w:rPr>
          <w:szCs w:val="24"/>
        </w:rPr>
        <w:t xml:space="preserve">is required </w:t>
      </w:r>
      <w:r w:rsidR="001A6FFC">
        <w:rPr>
          <w:szCs w:val="24"/>
        </w:rPr>
        <w:t>to file, within 30 days of the filing of the application, “</w:t>
      </w:r>
      <w:r w:rsidR="001A6FFC">
        <w:t xml:space="preserve">a recommendation stating whether the application should be deemed administratively complete. . . </w:t>
      </w:r>
      <w:r w:rsidR="00A227BA">
        <w:t>. If commission staff recommends that the application be deemed administratively complete, commission staff must also file a recommendation on final disposition.” Thirty days from March 17, 2021</w:t>
      </w:r>
      <w:r w:rsidR="00C87D29">
        <w:t xml:space="preserve">, </w:t>
      </w:r>
      <w:r w:rsidR="000718C9">
        <w:t>is April 16, 2021</w:t>
      </w:r>
      <w:r w:rsidR="00A227BA">
        <w:t>.</w:t>
      </w:r>
      <w:r>
        <w:rPr>
          <w:rStyle w:val="FootnoteReference"/>
        </w:rPr>
        <w:footnoteReference w:id="2"/>
      </w:r>
      <w:r w:rsidR="00A227BA">
        <w:t xml:space="preserve"> Therefore, this pleading is timely filed.</w:t>
      </w:r>
    </w:p>
    <w:p w14:paraId="71EC9347" w14:textId="77777777" w:rsidR="00697D3C" w:rsidRPr="00ED685D" w:rsidRDefault="00697D3C" w:rsidP="00C56158">
      <w:pPr>
        <w:spacing w:line="360" w:lineRule="auto"/>
        <w:rPr>
          <w:b/>
          <w:szCs w:val="24"/>
        </w:rPr>
      </w:pPr>
    </w:p>
    <w:p w14:paraId="6DD2C375" w14:textId="77777777" w:rsidR="00377262" w:rsidRPr="00ED685D" w:rsidRDefault="00377262" w:rsidP="00C56158">
      <w:pPr>
        <w:keepNext/>
        <w:numPr>
          <w:ilvl w:val="0"/>
          <w:numId w:val="14"/>
        </w:numPr>
        <w:spacing w:line="360" w:lineRule="auto"/>
        <w:ind w:left="720"/>
        <w:jc w:val="center"/>
        <w:outlineLvl w:val="3"/>
        <w:rPr>
          <w:rFonts w:ascii="Times New Roman Bold" w:hAnsi="Times New Roman Bold" w:cs="Times New Roman Bold"/>
          <w:b/>
          <w:caps/>
          <w:szCs w:val="24"/>
        </w:rPr>
      </w:pPr>
      <w:r w:rsidRPr="00ED685D">
        <w:rPr>
          <w:rFonts w:ascii="Times New Roman Bold" w:hAnsi="Times New Roman Bold" w:cs="Times New Roman Bold"/>
          <w:b/>
          <w:caps/>
          <w:szCs w:val="24"/>
        </w:rPr>
        <w:t>Request for Extension</w:t>
      </w:r>
    </w:p>
    <w:p w14:paraId="49A147BB" w14:textId="19914946" w:rsidR="00377262" w:rsidRPr="00ED685D" w:rsidRDefault="00FD326A" w:rsidP="00C56158">
      <w:pPr>
        <w:spacing w:line="360" w:lineRule="auto"/>
        <w:ind w:firstLine="720"/>
        <w:rPr>
          <w:szCs w:val="24"/>
        </w:rPr>
      </w:pPr>
      <w:r>
        <w:rPr>
          <w:szCs w:val="24"/>
        </w:rPr>
        <w:t>Under</w:t>
      </w:r>
      <w:r w:rsidR="00377262" w:rsidRPr="00ED685D">
        <w:rPr>
          <w:szCs w:val="24"/>
        </w:rPr>
        <w:t xml:space="preserve"> 16 TAC § 22.4(b), Staff may request that the time allowed for filing any documents be extended for good cause. </w:t>
      </w:r>
      <w:r w:rsidR="00531F85" w:rsidRPr="00ED685D">
        <w:rPr>
          <w:szCs w:val="24"/>
        </w:rPr>
        <w:t xml:space="preserve">Staff </w:t>
      </w:r>
      <w:r w:rsidR="00521A8C">
        <w:rPr>
          <w:szCs w:val="24"/>
        </w:rPr>
        <w:t>requests this extension so that it may complete its</w:t>
      </w:r>
      <w:r w:rsidR="00531F85" w:rsidRPr="00ED685D">
        <w:rPr>
          <w:szCs w:val="24"/>
        </w:rPr>
        <w:t xml:space="preserve"> review </w:t>
      </w:r>
      <w:r w:rsidR="00C87D29">
        <w:rPr>
          <w:szCs w:val="24"/>
        </w:rPr>
        <w:t xml:space="preserve">of </w:t>
      </w:r>
      <w:r w:rsidR="00531F85" w:rsidRPr="00ED685D">
        <w:rPr>
          <w:szCs w:val="24"/>
        </w:rPr>
        <w:t xml:space="preserve">the </w:t>
      </w:r>
      <w:r w:rsidR="00C87D29">
        <w:rPr>
          <w:szCs w:val="24"/>
        </w:rPr>
        <w:t xml:space="preserve">consolidated </w:t>
      </w:r>
      <w:r w:rsidR="00531F85" w:rsidRPr="00ED685D">
        <w:rPr>
          <w:szCs w:val="24"/>
        </w:rPr>
        <w:t>application</w:t>
      </w:r>
      <w:r w:rsidR="00C87D29">
        <w:rPr>
          <w:szCs w:val="24"/>
        </w:rPr>
        <w:t>s</w:t>
      </w:r>
      <w:r w:rsidR="00531F85" w:rsidRPr="00ED685D">
        <w:rPr>
          <w:szCs w:val="24"/>
        </w:rPr>
        <w:t xml:space="preserve">. </w:t>
      </w:r>
      <w:r w:rsidR="00377262" w:rsidRPr="00ED685D">
        <w:rPr>
          <w:szCs w:val="24"/>
        </w:rPr>
        <w:t xml:space="preserve">Accordingly, Staff requests that its deadline to file a recommendation on </w:t>
      </w:r>
      <w:r w:rsidR="007E2444">
        <w:rPr>
          <w:szCs w:val="24"/>
        </w:rPr>
        <w:t>the application</w:t>
      </w:r>
      <w:r w:rsidR="00377262" w:rsidRPr="00ED685D">
        <w:rPr>
          <w:szCs w:val="24"/>
        </w:rPr>
        <w:t xml:space="preserve"> be extended to May </w:t>
      </w:r>
      <w:r w:rsidR="00633F67" w:rsidRPr="00ED685D">
        <w:rPr>
          <w:szCs w:val="24"/>
        </w:rPr>
        <w:t>7</w:t>
      </w:r>
      <w:r w:rsidR="00377262" w:rsidRPr="00ED685D">
        <w:rPr>
          <w:szCs w:val="24"/>
        </w:rPr>
        <w:t>, 2021.</w:t>
      </w:r>
    </w:p>
    <w:p w14:paraId="4B499DE2" w14:textId="77777777" w:rsidR="00377262" w:rsidRPr="00ED685D" w:rsidRDefault="00377262" w:rsidP="00C56158">
      <w:pPr>
        <w:spacing w:line="360" w:lineRule="auto"/>
        <w:rPr>
          <w:szCs w:val="24"/>
        </w:rPr>
      </w:pPr>
    </w:p>
    <w:p w14:paraId="623AD5D8" w14:textId="77777777" w:rsidR="00377262" w:rsidRPr="00ED685D" w:rsidRDefault="00377262" w:rsidP="00C56158">
      <w:pPr>
        <w:keepNext/>
        <w:numPr>
          <w:ilvl w:val="0"/>
          <w:numId w:val="14"/>
        </w:numPr>
        <w:spacing w:line="360" w:lineRule="auto"/>
        <w:ind w:left="720"/>
        <w:jc w:val="center"/>
        <w:outlineLvl w:val="3"/>
        <w:rPr>
          <w:rFonts w:ascii="Times New Roman Bold" w:hAnsi="Times New Roman Bold" w:cs="Times New Roman Bold"/>
          <w:b/>
          <w:caps/>
          <w:szCs w:val="24"/>
        </w:rPr>
      </w:pPr>
      <w:r w:rsidRPr="00ED685D">
        <w:rPr>
          <w:rFonts w:ascii="Times New Roman Bold" w:hAnsi="Times New Roman Bold" w:cs="Times New Roman Bold"/>
          <w:b/>
          <w:caps/>
          <w:szCs w:val="24"/>
        </w:rPr>
        <w:lastRenderedPageBreak/>
        <w:t>Conclusion</w:t>
      </w:r>
    </w:p>
    <w:p w14:paraId="062AAB25" w14:textId="7D5E2EE1" w:rsidR="00377262" w:rsidRPr="00ED685D" w:rsidRDefault="00377262" w:rsidP="00C56158">
      <w:pPr>
        <w:spacing w:line="360" w:lineRule="auto"/>
        <w:ind w:firstLine="720"/>
        <w:rPr>
          <w:szCs w:val="24"/>
        </w:rPr>
      </w:pPr>
      <w:r w:rsidRPr="00ED685D">
        <w:rPr>
          <w:szCs w:val="24"/>
        </w:rPr>
        <w:t xml:space="preserve">Staff respectfully requests </w:t>
      </w:r>
      <w:r w:rsidR="000718C9">
        <w:rPr>
          <w:szCs w:val="24"/>
        </w:rPr>
        <w:t xml:space="preserve">the issuance of </w:t>
      </w:r>
      <w:r w:rsidRPr="00ED685D">
        <w:rPr>
          <w:szCs w:val="24"/>
        </w:rPr>
        <w:t>an order consistent with the foregoing request.</w:t>
      </w:r>
    </w:p>
    <w:p w14:paraId="66912C0B" w14:textId="75B4CDBB" w:rsidR="00377262" w:rsidRPr="00ED685D" w:rsidRDefault="00377262">
      <w:pPr>
        <w:jc w:val="left"/>
        <w:rPr>
          <w:szCs w:val="24"/>
        </w:rPr>
      </w:pPr>
    </w:p>
    <w:p w14:paraId="4A6D22F4" w14:textId="52418932" w:rsidR="0041486D" w:rsidRPr="00816E73" w:rsidRDefault="0041486D" w:rsidP="0041486D">
      <w:pPr>
        <w:keepNext/>
        <w:rPr>
          <w:szCs w:val="24"/>
        </w:rPr>
      </w:pPr>
      <w:bookmarkStart w:id="0" w:name="_Hlk37688212"/>
      <w:r w:rsidRPr="00816E73">
        <w:rPr>
          <w:szCs w:val="24"/>
        </w:rPr>
        <w:t xml:space="preserve">Dated: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98407E">
        <w:rPr>
          <w:noProof/>
          <w:szCs w:val="24"/>
        </w:rPr>
        <w:t>April 14, 2021</w:t>
      </w:r>
      <w:r w:rsidRPr="00816E73">
        <w:rPr>
          <w:szCs w:val="24"/>
        </w:rPr>
        <w:fldChar w:fldCharType="end"/>
      </w:r>
    </w:p>
    <w:bookmarkEnd w:id="0"/>
    <w:p w14:paraId="57E2B737" w14:textId="77777777" w:rsidR="0041486D" w:rsidRDefault="0041486D" w:rsidP="0041486D">
      <w:pPr>
        <w:keepNext/>
        <w:rPr>
          <w:szCs w:val="24"/>
        </w:rPr>
      </w:pPr>
    </w:p>
    <w:p w14:paraId="2F9BAB3F" w14:textId="77777777" w:rsidR="0041486D" w:rsidRPr="00816E73" w:rsidRDefault="0041486D" w:rsidP="0041486D">
      <w:pPr>
        <w:keepNext/>
        <w:rPr>
          <w:szCs w:val="24"/>
        </w:rPr>
      </w:pPr>
    </w:p>
    <w:p w14:paraId="020569CE" w14:textId="77777777" w:rsidR="0041486D" w:rsidRPr="00816E73" w:rsidRDefault="0041486D" w:rsidP="0041486D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816E73">
        <w:rPr>
          <w:szCs w:val="24"/>
        </w:rPr>
        <w:t>Respectfully submitted,</w:t>
      </w:r>
    </w:p>
    <w:p w14:paraId="24B8B61D" w14:textId="77777777" w:rsidR="0041486D" w:rsidRPr="00816E73" w:rsidRDefault="0041486D" w:rsidP="0041486D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5D2F4BCE" w14:textId="77777777" w:rsidR="0041486D" w:rsidRPr="00816E73" w:rsidRDefault="0041486D" w:rsidP="0041486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7A7C036F" w14:textId="77777777" w:rsidR="0041486D" w:rsidRPr="00816E73" w:rsidRDefault="0041486D" w:rsidP="0041486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029CC538" w14:textId="77777777" w:rsidR="0041486D" w:rsidRPr="00816E73" w:rsidRDefault="0041486D" w:rsidP="0041486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346AD9D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Rachelle Nicolette Robles</w:t>
      </w:r>
    </w:p>
    <w:p w14:paraId="597F49AF" w14:textId="77777777" w:rsidR="0041486D" w:rsidRPr="00816E73" w:rsidRDefault="0041486D" w:rsidP="0041486D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033AB3C4" w14:textId="77777777" w:rsidR="0041486D" w:rsidRPr="00816E73" w:rsidRDefault="0041486D" w:rsidP="0041486D">
      <w:pPr>
        <w:keepNext/>
        <w:ind w:firstLine="4320"/>
        <w:jc w:val="left"/>
        <w:rPr>
          <w:szCs w:val="24"/>
        </w:rPr>
      </w:pPr>
    </w:p>
    <w:p w14:paraId="7E0F1CF9" w14:textId="77777777" w:rsidR="0041486D" w:rsidRPr="00816E73" w:rsidRDefault="0041486D" w:rsidP="0041486D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>Eleanor D’Ambrosio</w:t>
      </w:r>
    </w:p>
    <w:p w14:paraId="24D77432" w14:textId="77777777" w:rsidR="0041486D" w:rsidRPr="00816E73" w:rsidRDefault="0041486D" w:rsidP="0041486D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>Managing Attorney</w:t>
      </w:r>
    </w:p>
    <w:p w14:paraId="789176C1" w14:textId="77777777" w:rsidR="0041486D" w:rsidRPr="00816E73" w:rsidRDefault="0041486D" w:rsidP="0041486D">
      <w:pPr>
        <w:keepNext/>
        <w:ind w:firstLine="4320"/>
        <w:jc w:val="left"/>
        <w:rPr>
          <w:szCs w:val="24"/>
        </w:rPr>
      </w:pPr>
    </w:p>
    <w:p w14:paraId="7F85CD16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B19B250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  <w:u w:val="single"/>
        </w:rPr>
        <w:t>/s/ Merritt Lander</w:t>
      </w:r>
      <w:r w:rsidRPr="00816E73">
        <w:rPr>
          <w:szCs w:val="24"/>
        </w:rPr>
        <w:t>____________</w:t>
      </w:r>
    </w:p>
    <w:p w14:paraId="33DA8181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 Lander</w:t>
      </w:r>
    </w:p>
    <w:p w14:paraId="60A6EE8E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State Bar No. 24106183</w:t>
      </w:r>
    </w:p>
    <w:p w14:paraId="7F1A9C5E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1701 N. Congress Avenue</w:t>
      </w:r>
    </w:p>
    <w:p w14:paraId="3AEDB9BC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P.O. Box 13326</w:t>
      </w:r>
    </w:p>
    <w:p w14:paraId="4CFB373D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Austin, Texas 78711-3326</w:t>
      </w:r>
    </w:p>
    <w:p w14:paraId="5C83061C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(512) 936-7290</w:t>
      </w:r>
    </w:p>
    <w:p w14:paraId="298E500B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(512) 936-7268 (facsimile)</w:t>
      </w:r>
    </w:p>
    <w:p w14:paraId="45C09B42" w14:textId="53A170BD" w:rsidR="00037736" w:rsidRPr="00ED685D" w:rsidRDefault="0041486D" w:rsidP="0041486D">
      <w:pPr>
        <w:ind w:firstLine="4320"/>
        <w:rPr>
          <w:b/>
          <w:caps/>
          <w:szCs w:val="24"/>
        </w:rPr>
      </w:pPr>
      <w:r w:rsidRPr="00816E73">
        <w:rPr>
          <w:szCs w:val="24"/>
        </w:rPr>
        <w:t>Merritt.Lander@puc.texas.gov</w:t>
      </w:r>
    </w:p>
    <w:p w14:paraId="09111D87" w14:textId="349646E4" w:rsidR="00037736" w:rsidRDefault="00037736" w:rsidP="00037736">
      <w:pPr>
        <w:rPr>
          <w:b/>
          <w:caps/>
          <w:szCs w:val="24"/>
        </w:rPr>
      </w:pPr>
    </w:p>
    <w:p w14:paraId="042A63AF" w14:textId="77777777" w:rsidR="0041486D" w:rsidRPr="00ED685D" w:rsidRDefault="0041486D" w:rsidP="00037736">
      <w:pPr>
        <w:rPr>
          <w:b/>
          <w:caps/>
          <w:szCs w:val="24"/>
        </w:rPr>
      </w:pPr>
    </w:p>
    <w:p w14:paraId="70A682C1" w14:textId="77777777" w:rsidR="00037736" w:rsidRPr="00ED685D" w:rsidRDefault="00037736" w:rsidP="00037736">
      <w:pPr>
        <w:pStyle w:val="Docketnumber"/>
        <w:keepNext/>
        <w:rPr>
          <w:sz w:val="24"/>
          <w:szCs w:val="24"/>
        </w:rPr>
      </w:pPr>
      <w:r w:rsidRPr="00ED685D">
        <w:rPr>
          <w:sz w:val="24"/>
          <w:szCs w:val="24"/>
        </w:rPr>
        <w:t>DOCKET NO. 51907</w:t>
      </w:r>
    </w:p>
    <w:p w14:paraId="3EF32797" w14:textId="77777777" w:rsidR="00037736" w:rsidRPr="00ED685D" w:rsidRDefault="00037736" w:rsidP="00037736">
      <w:pPr>
        <w:keepNext/>
        <w:jc w:val="center"/>
        <w:rPr>
          <w:b/>
          <w:szCs w:val="24"/>
        </w:rPr>
      </w:pPr>
    </w:p>
    <w:p w14:paraId="28218AAE" w14:textId="77777777" w:rsidR="0041486D" w:rsidRPr="00816E73" w:rsidRDefault="0041486D" w:rsidP="0041486D">
      <w:pPr>
        <w:keepNext/>
        <w:spacing w:line="360" w:lineRule="auto"/>
        <w:jc w:val="center"/>
        <w:rPr>
          <w:b/>
          <w:szCs w:val="24"/>
        </w:rPr>
      </w:pPr>
      <w:bookmarkStart w:id="1" w:name="_Hlk36031982"/>
      <w:r w:rsidRPr="00816E73">
        <w:rPr>
          <w:b/>
          <w:szCs w:val="24"/>
        </w:rPr>
        <w:t>CERTIFICATE OF SERVICE</w:t>
      </w:r>
    </w:p>
    <w:p w14:paraId="29D2096F" w14:textId="654E4A67" w:rsidR="0041486D" w:rsidRPr="00816E73" w:rsidRDefault="0041486D" w:rsidP="0041486D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98407E">
        <w:rPr>
          <w:noProof/>
          <w:szCs w:val="24"/>
        </w:rPr>
        <w:t>April 14, 2021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79C0A117" w14:textId="77777777" w:rsidR="0041486D" w:rsidRPr="00816E73" w:rsidRDefault="0041486D" w:rsidP="0041486D">
      <w:pPr>
        <w:keepNext/>
        <w:ind w:firstLine="720"/>
        <w:rPr>
          <w:szCs w:val="24"/>
        </w:rPr>
      </w:pPr>
    </w:p>
    <w:p w14:paraId="6DF0F147" w14:textId="77777777" w:rsidR="0041486D" w:rsidRPr="00816E73" w:rsidRDefault="0041486D" w:rsidP="0041486D">
      <w:pPr>
        <w:keepNext/>
        <w:ind w:firstLine="720"/>
        <w:rPr>
          <w:szCs w:val="24"/>
        </w:rPr>
      </w:pPr>
    </w:p>
    <w:p w14:paraId="4F652FCC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  <w:u w:val="single"/>
        </w:rPr>
        <w:t>/s/ Merritt Lander</w:t>
      </w:r>
      <w:r w:rsidRPr="00816E73">
        <w:rPr>
          <w:szCs w:val="24"/>
        </w:rPr>
        <w:t>____________</w:t>
      </w:r>
    </w:p>
    <w:p w14:paraId="77E77A73" w14:textId="77777777" w:rsidR="0041486D" w:rsidRPr="00816E73" w:rsidRDefault="0041486D" w:rsidP="0041486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Merritt Lander</w:t>
      </w:r>
    </w:p>
    <w:bookmarkEnd w:id="1"/>
    <w:p w14:paraId="04B3E337" w14:textId="2EFFD881" w:rsidR="001551DD" w:rsidRPr="00ED685D" w:rsidRDefault="001551DD" w:rsidP="0041486D">
      <w:pPr>
        <w:keepNext/>
        <w:spacing w:line="360" w:lineRule="auto"/>
        <w:jc w:val="center"/>
        <w:rPr>
          <w:szCs w:val="24"/>
        </w:rPr>
      </w:pPr>
    </w:p>
    <w:sectPr w:rsidR="001551DD" w:rsidRPr="00ED685D" w:rsidSect="007E2444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4CBFC" w14:textId="77777777" w:rsidR="001D18E0" w:rsidRDefault="001D18E0">
      <w:r>
        <w:separator/>
      </w:r>
    </w:p>
  </w:endnote>
  <w:endnote w:type="continuationSeparator" w:id="0">
    <w:p w14:paraId="6473A8F5" w14:textId="77777777" w:rsidR="001D18E0" w:rsidRDefault="001D1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86260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32F2F6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F2E69" w14:textId="4393FD05" w:rsidR="00BE5182" w:rsidRDefault="00BE5182" w:rsidP="009F768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181B8" w14:textId="3320E58D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85CAD" w14:textId="77777777" w:rsidR="001D18E0" w:rsidRDefault="001D18E0">
      <w:r>
        <w:separator/>
      </w:r>
    </w:p>
  </w:footnote>
  <w:footnote w:type="continuationSeparator" w:id="0">
    <w:p w14:paraId="29BEA53D" w14:textId="77777777" w:rsidR="001D18E0" w:rsidRDefault="001D18E0">
      <w:r>
        <w:continuationSeparator/>
      </w:r>
    </w:p>
  </w:footnote>
  <w:footnote w:id="1">
    <w:p w14:paraId="779BF823" w14:textId="7D5CEA9B" w:rsidR="000B2C7D" w:rsidRDefault="000B2C7D" w:rsidP="0098407E">
      <w:pPr>
        <w:pStyle w:val="FootnoteText"/>
        <w:spacing w:after="120"/>
      </w:pPr>
      <w:r w:rsidRPr="00B1553B">
        <w:tab/>
      </w:r>
      <w:r w:rsidRPr="00B1553B">
        <w:rPr>
          <w:rStyle w:val="FootnoteReference"/>
        </w:rPr>
        <w:footnoteRef/>
      </w:r>
      <w:r w:rsidRPr="00B1553B">
        <w:t xml:space="preserve">  </w:t>
      </w:r>
      <w:r w:rsidRPr="00B1553B">
        <w:rPr>
          <w:i/>
          <w:iCs/>
        </w:rPr>
        <w:t xml:space="preserve">Application of Palo </w:t>
      </w:r>
      <w:proofErr w:type="spellStart"/>
      <w:r w:rsidRPr="00B1553B">
        <w:rPr>
          <w:i/>
          <w:iCs/>
        </w:rPr>
        <w:t>Duro</w:t>
      </w:r>
      <w:proofErr w:type="spellEnd"/>
      <w:r w:rsidRPr="00B1553B">
        <w:rPr>
          <w:i/>
          <w:iCs/>
        </w:rPr>
        <w:t xml:space="preserve"> Service Company, Inc. for a Class D Rate Adjustment</w:t>
      </w:r>
      <w:r w:rsidRPr="00B1553B">
        <w:t>, Docket No. 51908 (</w:t>
      </w:r>
      <w:r w:rsidR="00B1553B" w:rsidRPr="00B1553B">
        <w:t>Mar. 17, 2021</w:t>
      </w:r>
      <w:r w:rsidRPr="00B1553B">
        <w:t>).</w:t>
      </w:r>
    </w:p>
  </w:footnote>
  <w:footnote w:id="2">
    <w:p w14:paraId="32C9F346" w14:textId="292B5B3D" w:rsidR="00C56158" w:rsidRDefault="00C56158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Order Nos. 1 and 2 did not establish a deadline for Staff’s recommendation; therefore, Staff is defaulting to the deadline established in the rule.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74527689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32863BB4" w14:textId="38B99592" w:rsidR="007E2444" w:rsidRPr="008F347B" w:rsidRDefault="007E2444" w:rsidP="008F347B">
        <w:pPr>
          <w:pStyle w:val="Header"/>
          <w:jc w:val="right"/>
          <w:rPr>
            <w:b/>
            <w:bCs/>
            <w:sz w:val="20"/>
          </w:rPr>
        </w:pPr>
        <w:r w:rsidRPr="007E2444">
          <w:rPr>
            <w:b/>
            <w:bCs/>
            <w:sz w:val="20"/>
          </w:rPr>
          <w:t xml:space="preserve">Page </w:t>
        </w:r>
        <w:r w:rsidRPr="007E2444">
          <w:rPr>
            <w:b/>
            <w:bCs/>
            <w:sz w:val="20"/>
          </w:rPr>
          <w:fldChar w:fldCharType="begin"/>
        </w:r>
        <w:r w:rsidRPr="007E2444">
          <w:rPr>
            <w:b/>
            <w:bCs/>
            <w:sz w:val="20"/>
          </w:rPr>
          <w:instrText xml:space="preserve"> PAGE </w:instrText>
        </w:r>
        <w:r w:rsidRPr="007E2444">
          <w:rPr>
            <w:b/>
            <w:bCs/>
            <w:sz w:val="20"/>
          </w:rPr>
          <w:fldChar w:fldCharType="separate"/>
        </w:r>
        <w:r w:rsidRPr="007E2444">
          <w:rPr>
            <w:b/>
            <w:bCs/>
            <w:noProof/>
            <w:sz w:val="20"/>
          </w:rPr>
          <w:t>2</w:t>
        </w:r>
        <w:r w:rsidRPr="007E2444">
          <w:rPr>
            <w:b/>
            <w:bCs/>
            <w:sz w:val="20"/>
          </w:rPr>
          <w:fldChar w:fldCharType="end"/>
        </w:r>
        <w:r w:rsidRPr="007E2444">
          <w:rPr>
            <w:b/>
            <w:bCs/>
            <w:sz w:val="20"/>
          </w:rPr>
          <w:t xml:space="preserve"> of </w:t>
        </w:r>
        <w:r w:rsidRPr="007E2444">
          <w:rPr>
            <w:b/>
            <w:bCs/>
            <w:sz w:val="20"/>
          </w:rPr>
          <w:fldChar w:fldCharType="begin"/>
        </w:r>
        <w:r w:rsidRPr="007E2444">
          <w:rPr>
            <w:b/>
            <w:bCs/>
            <w:sz w:val="20"/>
          </w:rPr>
          <w:instrText xml:space="preserve"> NUMPAGES  </w:instrText>
        </w:r>
        <w:r w:rsidRPr="007E2444">
          <w:rPr>
            <w:b/>
            <w:bCs/>
            <w:sz w:val="20"/>
          </w:rPr>
          <w:fldChar w:fldCharType="separate"/>
        </w:r>
        <w:r w:rsidRPr="007E2444">
          <w:rPr>
            <w:b/>
            <w:bCs/>
            <w:noProof/>
            <w:sz w:val="20"/>
          </w:rPr>
          <w:t>2</w:t>
        </w:r>
        <w:r w:rsidRPr="007E2444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F01614"/>
    <w:multiLevelType w:val="hybridMultilevel"/>
    <w:tmpl w:val="777C48EE"/>
    <w:lvl w:ilvl="0" w:tplc="F9D8918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A3843A8"/>
    <w:multiLevelType w:val="hybridMultilevel"/>
    <w:tmpl w:val="FD0C4C12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16E2"/>
    <w:rsid w:val="000233F8"/>
    <w:rsid w:val="00024A22"/>
    <w:rsid w:val="00025B14"/>
    <w:rsid w:val="000322DC"/>
    <w:rsid w:val="00032B20"/>
    <w:rsid w:val="00037736"/>
    <w:rsid w:val="000433B8"/>
    <w:rsid w:val="00045B66"/>
    <w:rsid w:val="00050EC3"/>
    <w:rsid w:val="00051DBE"/>
    <w:rsid w:val="000530F6"/>
    <w:rsid w:val="00060186"/>
    <w:rsid w:val="000621BB"/>
    <w:rsid w:val="000638CA"/>
    <w:rsid w:val="00065694"/>
    <w:rsid w:val="00066912"/>
    <w:rsid w:val="000718C9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2C7D"/>
    <w:rsid w:val="000B64AC"/>
    <w:rsid w:val="000B72D2"/>
    <w:rsid w:val="000C38B9"/>
    <w:rsid w:val="000C3B73"/>
    <w:rsid w:val="000C4031"/>
    <w:rsid w:val="000C5F99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27BF"/>
    <w:rsid w:val="00115D31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3F0"/>
    <w:rsid w:val="00152E43"/>
    <w:rsid w:val="001551DD"/>
    <w:rsid w:val="00156570"/>
    <w:rsid w:val="001572EC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AA7"/>
    <w:rsid w:val="00174A2F"/>
    <w:rsid w:val="00176D68"/>
    <w:rsid w:val="00186823"/>
    <w:rsid w:val="00197531"/>
    <w:rsid w:val="001979FC"/>
    <w:rsid w:val="001A180B"/>
    <w:rsid w:val="001A2D16"/>
    <w:rsid w:val="001A6846"/>
    <w:rsid w:val="001A6FFC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18E0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276E1"/>
    <w:rsid w:val="00230417"/>
    <w:rsid w:val="002306AB"/>
    <w:rsid w:val="0023091D"/>
    <w:rsid w:val="00231564"/>
    <w:rsid w:val="002329B6"/>
    <w:rsid w:val="002355DA"/>
    <w:rsid w:val="0024219C"/>
    <w:rsid w:val="0024377E"/>
    <w:rsid w:val="00246C26"/>
    <w:rsid w:val="00247F89"/>
    <w:rsid w:val="00253D16"/>
    <w:rsid w:val="00253FE6"/>
    <w:rsid w:val="0025700B"/>
    <w:rsid w:val="00260A79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192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4A84"/>
    <w:rsid w:val="002E73C4"/>
    <w:rsid w:val="002E749D"/>
    <w:rsid w:val="002F08B6"/>
    <w:rsid w:val="002F479D"/>
    <w:rsid w:val="003021A2"/>
    <w:rsid w:val="0030333D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6ACF"/>
    <w:rsid w:val="00340E39"/>
    <w:rsid w:val="00340F19"/>
    <w:rsid w:val="00341854"/>
    <w:rsid w:val="003451DE"/>
    <w:rsid w:val="003455B0"/>
    <w:rsid w:val="00350090"/>
    <w:rsid w:val="0035274B"/>
    <w:rsid w:val="00357C92"/>
    <w:rsid w:val="003602F6"/>
    <w:rsid w:val="00360A0C"/>
    <w:rsid w:val="00361FC8"/>
    <w:rsid w:val="00364FE6"/>
    <w:rsid w:val="00367779"/>
    <w:rsid w:val="00374091"/>
    <w:rsid w:val="003744AE"/>
    <w:rsid w:val="0037477B"/>
    <w:rsid w:val="00374F3E"/>
    <w:rsid w:val="00375F64"/>
    <w:rsid w:val="00377262"/>
    <w:rsid w:val="00380BBE"/>
    <w:rsid w:val="00380E41"/>
    <w:rsid w:val="00384670"/>
    <w:rsid w:val="003849FF"/>
    <w:rsid w:val="00384BB8"/>
    <w:rsid w:val="0038660B"/>
    <w:rsid w:val="0039198F"/>
    <w:rsid w:val="00391CAF"/>
    <w:rsid w:val="0039210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1B4A"/>
    <w:rsid w:val="003E43DB"/>
    <w:rsid w:val="003E7A59"/>
    <w:rsid w:val="003F3E64"/>
    <w:rsid w:val="003F72A0"/>
    <w:rsid w:val="00403255"/>
    <w:rsid w:val="00403B88"/>
    <w:rsid w:val="00404493"/>
    <w:rsid w:val="00406A6C"/>
    <w:rsid w:val="00412457"/>
    <w:rsid w:val="0041248F"/>
    <w:rsid w:val="00413CBB"/>
    <w:rsid w:val="0041486D"/>
    <w:rsid w:val="00422A05"/>
    <w:rsid w:val="00423664"/>
    <w:rsid w:val="004259C2"/>
    <w:rsid w:val="004274A1"/>
    <w:rsid w:val="00433588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32A"/>
    <w:rsid w:val="00451532"/>
    <w:rsid w:val="00451ADC"/>
    <w:rsid w:val="00452A29"/>
    <w:rsid w:val="004540A3"/>
    <w:rsid w:val="004540CD"/>
    <w:rsid w:val="00455AFE"/>
    <w:rsid w:val="004570D2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A79C1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14D1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1A8C"/>
    <w:rsid w:val="00525DA6"/>
    <w:rsid w:val="00525FE4"/>
    <w:rsid w:val="00531F85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57E27"/>
    <w:rsid w:val="005617AE"/>
    <w:rsid w:val="00566C04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C736B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33F67"/>
    <w:rsid w:val="006406A2"/>
    <w:rsid w:val="0064292A"/>
    <w:rsid w:val="006470FE"/>
    <w:rsid w:val="00650A71"/>
    <w:rsid w:val="006520BE"/>
    <w:rsid w:val="006531D2"/>
    <w:rsid w:val="00656950"/>
    <w:rsid w:val="006570BC"/>
    <w:rsid w:val="00657BA3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68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6747"/>
    <w:rsid w:val="006C7249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33AB"/>
    <w:rsid w:val="007947AC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2444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695C"/>
    <w:rsid w:val="00827E46"/>
    <w:rsid w:val="00831972"/>
    <w:rsid w:val="00853470"/>
    <w:rsid w:val="0085431C"/>
    <w:rsid w:val="00854779"/>
    <w:rsid w:val="00854EC6"/>
    <w:rsid w:val="00855A5A"/>
    <w:rsid w:val="00857DE3"/>
    <w:rsid w:val="008640B2"/>
    <w:rsid w:val="00864D03"/>
    <w:rsid w:val="00873122"/>
    <w:rsid w:val="00874281"/>
    <w:rsid w:val="0088061E"/>
    <w:rsid w:val="008814ED"/>
    <w:rsid w:val="00881C5A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5086"/>
    <w:rsid w:val="008C48CA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1B72"/>
    <w:rsid w:val="008F347B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149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407E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2E36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9F7D97"/>
    <w:rsid w:val="00A04F86"/>
    <w:rsid w:val="00A1058B"/>
    <w:rsid w:val="00A1461F"/>
    <w:rsid w:val="00A15BE5"/>
    <w:rsid w:val="00A15E96"/>
    <w:rsid w:val="00A1685B"/>
    <w:rsid w:val="00A20D13"/>
    <w:rsid w:val="00A215BA"/>
    <w:rsid w:val="00A227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168"/>
    <w:rsid w:val="00A57AC6"/>
    <w:rsid w:val="00A603FA"/>
    <w:rsid w:val="00A62FB9"/>
    <w:rsid w:val="00A702F0"/>
    <w:rsid w:val="00A70979"/>
    <w:rsid w:val="00A714E3"/>
    <w:rsid w:val="00A71D88"/>
    <w:rsid w:val="00A725CA"/>
    <w:rsid w:val="00A747AD"/>
    <w:rsid w:val="00A75CE5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5FE7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2701"/>
    <w:rsid w:val="00AE3F14"/>
    <w:rsid w:val="00AE4383"/>
    <w:rsid w:val="00AE4F84"/>
    <w:rsid w:val="00AE597A"/>
    <w:rsid w:val="00AF297E"/>
    <w:rsid w:val="00AF3657"/>
    <w:rsid w:val="00AF5481"/>
    <w:rsid w:val="00B01365"/>
    <w:rsid w:val="00B03532"/>
    <w:rsid w:val="00B1063A"/>
    <w:rsid w:val="00B12542"/>
    <w:rsid w:val="00B1553B"/>
    <w:rsid w:val="00B1610E"/>
    <w:rsid w:val="00B176BC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4EC3"/>
    <w:rsid w:val="00B651B9"/>
    <w:rsid w:val="00B67060"/>
    <w:rsid w:val="00B71A98"/>
    <w:rsid w:val="00B73E9B"/>
    <w:rsid w:val="00B7564D"/>
    <w:rsid w:val="00B801E5"/>
    <w:rsid w:val="00B82BFE"/>
    <w:rsid w:val="00B867A0"/>
    <w:rsid w:val="00B904F9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56158"/>
    <w:rsid w:val="00C603C3"/>
    <w:rsid w:val="00C61F66"/>
    <w:rsid w:val="00C64532"/>
    <w:rsid w:val="00C710CF"/>
    <w:rsid w:val="00C7196E"/>
    <w:rsid w:val="00C76D48"/>
    <w:rsid w:val="00C800D7"/>
    <w:rsid w:val="00C82E5D"/>
    <w:rsid w:val="00C87D29"/>
    <w:rsid w:val="00C87FC2"/>
    <w:rsid w:val="00C91996"/>
    <w:rsid w:val="00C9760A"/>
    <w:rsid w:val="00CA3F65"/>
    <w:rsid w:val="00CB13E6"/>
    <w:rsid w:val="00CB1B18"/>
    <w:rsid w:val="00CB3671"/>
    <w:rsid w:val="00CB3712"/>
    <w:rsid w:val="00CB47F7"/>
    <w:rsid w:val="00CB6492"/>
    <w:rsid w:val="00CC22BE"/>
    <w:rsid w:val="00CC2E19"/>
    <w:rsid w:val="00CC3603"/>
    <w:rsid w:val="00CC45F3"/>
    <w:rsid w:val="00CC787F"/>
    <w:rsid w:val="00CD3577"/>
    <w:rsid w:val="00CD7193"/>
    <w:rsid w:val="00CE16ED"/>
    <w:rsid w:val="00CE31CE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1B1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468E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4656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65CDA"/>
    <w:rsid w:val="00E7119E"/>
    <w:rsid w:val="00E7256A"/>
    <w:rsid w:val="00E752FC"/>
    <w:rsid w:val="00E77066"/>
    <w:rsid w:val="00E770E2"/>
    <w:rsid w:val="00E81F02"/>
    <w:rsid w:val="00E87ACF"/>
    <w:rsid w:val="00E94674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46C7"/>
    <w:rsid w:val="00EC5E5D"/>
    <w:rsid w:val="00ED3908"/>
    <w:rsid w:val="00ED4425"/>
    <w:rsid w:val="00ED685D"/>
    <w:rsid w:val="00ED705B"/>
    <w:rsid w:val="00EE349A"/>
    <w:rsid w:val="00EE6EF1"/>
    <w:rsid w:val="00EF0E4E"/>
    <w:rsid w:val="00EF1A01"/>
    <w:rsid w:val="00EF39CA"/>
    <w:rsid w:val="00EF64DF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1E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87757"/>
    <w:rsid w:val="00F9178E"/>
    <w:rsid w:val="00F917BB"/>
    <w:rsid w:val="00F926B5"/>
    <w:rsid w:val="00F94F2F"/>
    <w:rsid w:val="00FA3A14"/>
    <w:rsid w:val="00FA4127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C4F83"/>
    <w:rsid w:val="00FD2228"/>
    <w:rsid w:val="00FD326A"/>
    <w:rsid w:val="00FD6430"/>
    <w:rsid w:val="00FD7617"/>
    <w:rsid w:val="00FE0444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2C93D8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A71D88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64DF"/>
  </w:style>
  <w:style w:type="character" w:customStyle="1" w:styleId="HeaderChar">
    <w:name w:val="Header Char"/>
    <w:basedOn w:val="DefaultParagraphFont"/>
    <w:link w:val="Header"/>
    <w:uiPriority w:val="99"/>
    <w:rsid w:val="007E244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4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52FF7-F418-4DF7-9BEA-B1B8D55E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Cox, Bernice</dc:creator>
  <cp:lastModifiedBy>Lander, Merritt</cp:lastModifiedBy>
  <cp:revision>11</cp:revision>
  <cp:lastPrinted>2019-09-06T16:40:00Z</cp:lastPrinted>
  <dcterms:created xsi:type="dcterms:W3CDTF">2021-04-13T15:23:00Z</dcterms:created>
  <dcterms:modified xsi:type="dcterms:W3CDTF">2021-04-14T23:38:00Z</dcterms:modified>
</cp:coreProperties>
</file>